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A0E4C" w14:textId="792AC274" w:rsidR="007F6123" w:rsidRDefault="007F6123" w:rsidP="00DF5FBA">
      <w:pPr>
        <w:jc w:val="center"/>
        <w:rPr>
          <w:rFonts w:ascii="Arial" w:eastAsiaTheme="majorEastAsia" w:hAnsi="Arial" w:cs="Arial"/>
          <w:b/>
          <w:bCs/>
          <w:color w:val="00B0F0"/>
          <w:sz w:val="32"/>
          <w:szCs w:val="32"/>
        </w:rPr>
      </w:pPr>
      <w:r w:rsidRPr="009B0F17">
        <w:rPr>
          <w:rFonts w:ascii="Arial" w:eastAsiaTheme="minorEastAsia" w:hAnsi="Arial" w:cs="Arial"/>
          <w:noProof/>
        </w:rPr>
        <mc:AlternateContent>
          <mc:Choice Requires="wps">
            <w:drawing>
              <wp:anchor distT="91440" distB="91440" distL="114300" distR="114300" simplePos="0" relativeHeight="251659264" behindDoc="0" locked="0" layoutInCell="1" allowOverlap="1" wp14:anchorId="20963343" wp14:editId="0B411D0F">
                <wp:simplePos x="0" y="0"/>
                <wp:positionH relativeFrom="margin">
                  <wp:posOffset>0</wp:posOffset>
                </wp:positionH>
                <wp:positionV relativeFrom="paragraph">
                  <wp:posOffset>112395</wp:posOffset>
                </wp:positionV>
                <wp:extent cx="8947150" cy="698500"/>
                <wp:effectExtent l="0" t="0" r="0" b="635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7150" cy="698500"/>
                        </a:xfrm>
                        <a:prstGeom prst="rect">
                          <a:avLst/>
                        </a:prstGeom>
                        <a:noFill/>
                        <a:ln w="9525">
                          <a:noFill/>
                          <a:miter lim="800000"/>
                          <a:headEnd/>
                          <a:tailEnd/>
                        </a:ln>
                      </wps:spPr>
                      <wps:txbx>
                        <w:txbxContent>
                          <w:p w14:paraId="06CDA97C" w14:textId="77777777" w:rsidR="00E42CFF" w:rsidRPr="00BC55B6" w:rsidRDefault="00E42CFF" w:rsidP="00E42CFF">
                            <w:pPr>
                              <w:pBdr>
                                <w:top w:val="single" w:sz="24" w:space="8" w:color="4472C4" w:themeColor="accent1"/>
                                <w:bottom w:val="single" w:sz="24" w:space="8" w:color="4472C4" w:themeColor="accent1"/>
                              </w:pBdr>
                              <w:rPr>
                                <w:rFonts w:ascii="Arial" w:hAnsi="Arial" w:cs="Arial"/>
                                <w:color w:val="4472C4" w:themeColor="accent1"/>
                                <w:sz w:val="20"/>
                                <w:szCs w:val="20"/>
                              </w:rPr>
                            </w:pPr>
                            <w:r w:rsidRPr="00BC55B6">
                              <w:rPr>
                                <w:rFonts w:ascii="Arial" w:hAnsi="Arial" w:cs="Arial"/>
                                <w:color w:val="4472C4" w:themeColor="accent1"/>
                                <w:sz w:val="20"/>
                                <w:szCs w:val="20"/>
                              </w:rPr>
                              <w:t xml:space="preserve">These materials are designed by teachers to support the delivery of </w:t>
                            </w:r>
                            <w:r>
                              <w:rPr>
                                <w:rFonts w:ascii="Arial" w:hAnsi="Arial" w:cs="Arial"/>
                                <w:color w:val="4472C4" w:themeColor="accent1"/>
                                <w:sz w:val="20"/>
                                <w:szCs w:val="20"/>
                              </w:rPr>
                              <w:t>Level 3 Health and Social Care: Principles and Contexts</w:t>
                            </w:r>
                            <w:r w:rsidRPr="00BC55B6">
                              <w:rPr>
                                <w:rFonts w:ascii="Arial" w:hAnsi="Arial" w:cs="Arial"/>
                                <w:color w:val="4472C4" w:themeColor="accent1"/>
                                <w:sz w:val="20"/>
                                <w:szCs w:val="20"/>
                              </w:rPr>
                              <w:t xml:space="preserve">.  They are supported, but not produced, by WJEC.  If you would like to share your resources, please contact </w:t>
                            </w:r>
                            <w:hyperlink r:id="rId7" w:history="1">
                              <w:r w:rsidRPr="00BC55B6">
                                <w:rPr>
                                  <w:rStyle w:val="Hyperlink"/>
                                  <w:rFonts w:ascii="Arial" w:hAnsi="Arial" w:cs="Arial"/>
                                  <w:sz w:val="20"/>
                                  <w:szCs w:val="20"/>
                                </w:rPr>
                                <w:t>HSCandCC@wjec.co.uk</w:t>
                              </w:r>
                            </w:hyperlink>
                            <w:r w:rsidRPr="00BC55B6">
                              <w:rPr>
                                <w:rFonts w:ascii="Arial" w:hAnsi="Arial" w:cs="Arial"/>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63343" id="_x0000_t202" coordsize="21600,21600" o:spt="202" path="m,l,21600r21600,l21600,xe">
                <v:stroke joinstyle="miter"/>
                <v:path gradientshapeok="t" o:connecttype="rect"/>
              </v:shapetype>
              <v:shape id="Text Box 2" o:spid="_x0000_s1026" type="#_x0000_t202" style="position:absolute;left:0;text-align:left;margin-left:0;margin-top:8.85pt;width:704.5pt;height:55pt;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" filled="f" stroked="f">
                <v:textbox>
                  <w:txbxContent>
                    <w:p w14:paraId="06CDA97C" w14:textId="77777777" w:rsidR="00E42CFF" w:rsidRPr="00BC55B6" w:rsidRDefault="00E42CFF" w:rsidP="00E42CFF">
                      <w:pPr>
                        <w:pBdr>
                          <w:top w:val="single" w:sz="24" w:space="8" w:color="4472C4" w:themeColor="accent1"/>
                          <w:bottom w:val="single" w:sz="24" w:space="8" w:color="4472C4" w:themeColor="accent1"/>
                        </w:pBdr>
                        <w:rPr>
                          <w:rFonts w:ascii="Arial" w:hAnsi="Arial" w:cs="Arial"/>
                          <w:color w:val="4472C4" w:themeColor="accent1"/>
                          <w:sz w:val="20"/>
                          <w:szCs w:val="20"/>
                        </w:rPr>
                      </w:pPr>
                      <w:r w:rsidRPr="00BC55B6">
                        <w:rPr>
                          <w:rFonts w:ascii="Arial" w:hAnsi="Arial" w:cs="Arial"/>
                          <w:color w:val="4472C4" w:themeColor="accent1"/>
                          <w:sz w:val="20"/>
                          <w:szCs w:val="20"/>
                        </w:rPr>
                        <w:t xml:space="preserve">These materials are designed by teachers to support the delivery of </w:t>
                      </w:r>
                      <w:r>
                        <w:rPr>
                          <w:rFonts w:ascii="Arial" w:hAnsi="Arial" w:cs="Arial"/>
                          <w:color w:val="4472C4" w:themeColor="accent1"/>
                          <w:sz w:val="20"/>
                          <w:szCs w:val="20"/>
                        </w:rPr>
                        <w:t>Level 3 Health and Social Care: Principles and Contexts</w:t>
                      </w:r>
                      <w:r w:rsidRPr="00BC55B6">
                        <w:rPr>
                          <w:rFonts w:ascii="Arial" w:hAnsi="Arial" w:cs="Arial"/>
                          <w:color w:val="4472C4" w:themeColor="accent1"/>
                          <w:sz w:val="20"/>
                          <w:szCs w:val="20"/>
                        </w:rPr>
                        <w:t xml:space="preserve">.  They are supported, but not produced, by WJEC.  If you would like to share your resources, please contact </w:t>
                      </w:r>
                      <w:hyperlink r:id="rId8" w:history="1">
                        <w:r w:rsidRPr="00BC55B6">
                          <w:rPr>
                            <w:rStyle w:val="Hyperlink"/>
                            <w:rFonts w:ascii="Arial" w:hAnsi="Arial" w:cs="Arial"/>
                            <w:sz w:val="20"/>
                            <w:szCs w:val="20"/>
                          </w:rPr>
                          <w:t>HSCandCC@wjec.co.uk</w:t>
                        </w:r>
                      </w:hyperlink>
                      <w:r w:rsidRPr="00BC55B6">
                        <w:rPr>
                          <w:rFonts w:ascii="Arial" w:hAnsi="Arial" w:cs="Arial"/>
                          <w:sz w:val="20"/>
                          <w:szCs w:val="20"/>
                        </w:rPr>
                        <w:t>.</w:t>
                      </w:r>
                    </w:p>
                  </w:txbxContent>
                </v:textbox>
                <w10:wrap type="topAndBottom" anchorx="margin"/>
              </v:shape>
            </w:pict>
          </mc:Fallback>
        </mc:AlternateContent>
      </w:r>
      <w:r w:rsidRPr="009B0F17">
        <w:rPr>
          <w:rFonts w:ascii="Arial" w:hAnsi="Arial" w:cs="Arial"/>
          <w:noProof/>
        </w:rPr>
        <w:drawing>
          <wp:anchor distT="0" distB="0" distL="114300" distR="114300" simplePos="0" relativeHeight="251661312" behindDoc="0" locked="0" layoutInCell="1" allowOverlap="1" wp14:anchorId="0C2BCA98" wp14:editId="530BEAF2">
            <wp:simplePos x="0" y="0"/>
            <wp:positionH relativeFrom="margin">
              <wp:posOffset>7739380</wp:posOffset>
            </wp:positionH>
            <wp:positionV relativeFrom="paragraph">
              <wp:posOffset>-503555</wp:posOffset>
            </wp:positionV>
            <wp:extent cx="1116330" cy="437515"/>
            <wp:effectExtent l="0" t="0" r="7620" b="635"/>
            <wp:wrapNone/>
            <wp:docPr id="4" name="Picture 3">
              <a:extLst xmlns:a="http://schemas.openxmlformats.org/drawingml/2006/main">
                <a:ext uri="{FF2B5EF4-FFF2-40B4-BE49-F238E27FC236}">
                  <a16:creationId xmlns:a16="http://schemas.microsoft.com/office/drawing/2014/main" id="{37FB048D-6B60-444B-8A65-DD672A8BF2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7FB048D-6B60-444B-8A65-DD672A8BF29F}"/>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116330" cy="437515"/>
                    </a:xfrm>
                    <a:prstGeom prst="rect">
                      <a:avLst/>
                    </a:prstGeom>
                  </pic:spPr>
                </pic:pic>
              </a:graphicData>
            </a:graphic>
            <wp14:sizeRelH relativeFrom="margin">
              <wp14:pctWidth>0</wp14:pctWidth>
            </wp14:sizeRelH>
            <wp14:sizeRelV relativeFrom="margin">
              <wp14:pctHeight>0</wp14:pctHeight>
            </wp14:sizeRelV>
          </wp:anchor>
        </w:drawing>
      </w:r>
    </w:p>
    <w:p w14:paraId="04ACBD6B" w14:textId="64B8C547" w:rsidR="00DF5FBA" w:rsidRDefault="00DF5FBA" w:rsidP="00DF5FBA">
      <w:pPr>
        <w:jc w:val="center"/>
        <w:rPr>
          <w:rFonts w:ascii="Arial" w:eastAsiaTheme="majorEastAsia" w:hAnsi="Arial" w:cs="Arial"/>
          <w:b/>
          <w:bCs/>
          <w:color w:val="00B0F0"/>
          <w:sz w:val="32"/>
          <w:szCs w:val="32"/>
        </w:rPr>
      </w:pPr>
      <w:r w:rsidRPr="003A4087">
        <w:rPr>
          <w:rFonts w:ascii="Arial" w:eastAsiaTheme="majorEastAsia" w:hAnsi="Arial" w:cs="Arial"/>
          <w:b/>
          <w:bCs/>
          <w:color w:val="00B0F0"/>
          <w:sz w:val="32"/>
          <w:szCs w:val="32"/>
        </w:rPr>
        <w:t xml:space="preserve">Level 3 </w:t>
      </w:r>
      <w:r>
        <w:rPr>
          <w:rFonts w:ascii="Arial" w:eastAsiaTheme="majorEastAsia" w:hAnsi="Arial" w:cs="Arial"/>
          <w:b/>
          <w:bCs/>
          <w:color w:val="00B0F0"/>
          <w:sz w:val="32"/>
          <w:szCs w:val="32"/>
        </w:rPr>
        <w:t xml:space="preserve">Certificate and </w:t>
      </w:r>
      <w:r w:rsidRPr="003A4087">
        <w:rPr>
          <w:rFonts w:ascii="Arial" w:eastAsiaTheme="majorEastAsia" w:hAnsi="Arial" w:cs="Arial"/>
          <w:b/>
          <w:bCs/>
          <w:color w:val="00B0F0"/>
          <w:sz w:val="32"/>
          <w:szCs w:val="32"/>
        </w:rPr>
        <w:t>Diploma in Health and Social Care: Principles and Contexts</w:t>
      </w:r>
    </w:p>
    <w:p w14:paraId="4ABE6704" w14:textId="3C64B367" w:rsidR="00E42CFF" w:rsidRDefault="007F6123" w:rsidP="007F6123">
      <w:pPr>
        <w:jc w:val="center"/>
        <w:rPr>
          <w:rFonts w:ascii="Arial" w:eastAsiaTheme="majorEastAsia" w:hAnsi="Arial" w:cs="Arial"/>
          <w:b/>
          <w:bCs/>
          <w:color w:val="00B0F0"/>
          <w:sz w:val="32"/>
          <w:szCs w:val="32"/>
        </w:rPr>
      </w:pPr>
      <w:r>
        <w:rPr>
          <w:rFonts w:ascii="Arial" w:eastAsiaTheme="majorEastAsia" w:hAnsi="Arial" w:cs="Arial"/>
          <w:b/>
          <w:bCs/>
          <w:color w:val="00B0F0"/>
          <w:sz w:val="32"/>
          <w:szCs w:val="32"/>
        </w:rPr>
        <w:t>Unit 2 Theorists</w:t>
      </w:r>
    </w:p>
    <w:p w14:paraId="7E435892" w14:textId="77777777" w:rsidR="007F6123" w:rsidRDefault="007F6123" w:rsidP="007F6123">
      <w:pPr>
        <w:jc w:val="center"/>
      </w:pPr>
    </w:p>
    <w:tbl>
      <w:tblPr>
        <w:tblW w:w="14069" w:type="dxa"/>
        <w:tblLayout w:type="fixed"/>
        <w:tblLook w:val="01E0" w:firstRow="1" w:lastRow="1" w:firstColumn="1" w:lastColumn="1" w:noHBand="0" w:noVBand="0"/>
      </w:tblPr>
      <w:tblGrid>
        <w:gridCol w:w="8670"/>
        <w:gridCol w:w="5399"/>
      </w:tblGrid>
      <w:tr w:rsidR="06256223" w:rsidRPr="007F6123" w14:paraId="59E2A8DD" w14:textId="77777777" w:rsidTr="00E42CFF">
        <w:trPr>
          <w:trHeight w:val="300"/>
        </w:trPr>
        <w:tc>
          <w:tcPr>
            <w:tcW w:w="14069"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731DF43" w14:textId="35C25E00" w:rsidR="06256223" w:rsidRPr="007F6123" w:rsidRDefault="06256223" w:rsidP="06256223">
            <w:pPr>
              <w:rPr>
                <w:rFonts w:ascii="Arial" w:eastAsia="Calibri Light" w:hAnsi="Arial" w:cs="Arial"/>
                <w:color w:val="00B0F0"/>
              </w:rPr>
            </w:pPr>
            <w:r w:rsidRPr="007F6123">
              <w:rPr>
                <w:rFonts w:ascii="Arial" w:eastAsia="Calibri Light" w:hAnsi="Arial" w:cs="Arial"/>
                <w:b/>
                <w:bCs/>
                <w:color w:val="00B0F0"/>
              </w:rPr>
              <w:t>2.2 - Models that relate to factors that affect growth and development across the lifespan.</w:t>
            </w:r>
          </w:p>
        </w:tc>
      </w:tr>
      <w:tr w:rsidR="06256223" w:rsidRPr="007F6123" w14:paraId="15E5E9D7" w14:textId="77777777" w:rsidTr="00E42CFF">
        <w:trPr>
          <w:trHeight w:val="300"/>
        </w:trPr>
        <w:tc>
          <w:tcPr>
            <w:tcW w:w="14069"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0AF81BE" w14:textId="16FC58A2" w:rsidR="06256223" w:rsidRPr="007F6123" w:rsidRDefault="06256223" w:rsidP="06256223">
            <w:pPr>
              <w:rPr>
                <w:rFonts w:ascii="Arial" w:eastAsia="Calibri Light" w:hAnsi="Arial" w:cs="Arial"/>
                <w:color w:val="000000" w:themeColor="text1"/>
              </w:rPr>
            </w:pPr>
            <w:r w:rsidRPr="007F6123">
              <w:rPr>
                <w:rFonts w:ascii="Arial" w:eastAsia="Calibri Light" w:hAnsi="Arial" w:cs="Arial"/>
                <w:b/>
                <w:bCs/>
                <w:color w:val="000000" w:themeColor="text1"/>
              </w:rPr>
              <w:t>Learners should know and understand the basic concepts related to well-established theories and current critiques and how they relate to each other.</w:t>
            </w:r>
          </w:p>
          <w:p w14:paraId="2F410E26" w14:textId="420E6C41" w:rsidR="06256223" w:rsidRPr="007F6123" w:rsidRDefault="06256223" w:rsidP="06256223">
            <w:pPr>
              <w:rPr>
                <w:rFonts w:ascii="Arial" w:eastAsia="Calibri Light" w:hAnsi="Arial" w:cs="Arial"/>
                <w:color w:val="000000" w:themeColor="text1"/>
              </w:rPr>
            </w:pPr>
            <w:r w:rsidRPr="007F6123">
              <w:rPr>
                <w:rFonts w:ascii="Arial" w:eastAsia="Calibri Light" w:hAnsi="Arial" w:cs="Arial"/>
                <w:b/>
                <w:bCs/>
                <w:color w:val="000000" w:themeColor="text1"/>
              </w:rPr>
              <w:t>Models and Theories to include:</w:t>
            </w:r>
          </w:p>
        </w:tc>
      </w:tr>
      <w:tr w:rsidR="06256223" w:rsidRPr="007F6123" w14:paraId="74F5EA0B" w14:textId="77777777" w:rsidTr="00E42CFF">
        <w:trPr>
          <w:trHeight w:val="300"/>
        </w:trPr>
        <w:tc>
          <w:tcPr>
            <w:tcW w:w="8670" w:type="dxa"/>
            <w:tcBorders>
              <w:top w:val="single" w:sz="6" w:space="0" w:color="auto"/>
              <w:left w:val="single" w:sz="6" w:space="0" w:color="000000" w:themeColor="text1"/>
              <w:bottom w:val="single" w:sz="6" w:space="0" w:color="000000" w:themeColor="text1"/>
              <w:right w:val="single" w:sz="6" w:space="0" w:color="000000" w:themeColor="text1"/>
            </w:tcBorders>
            <w:shd w:val="clear" w:color="auto" w:fill="FFFFFF" w:themeFill="background1"/>
          </w:tcPr>
          <w:p w14:paraId="79BB2386" w14:textId="1E0E9089"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Behavioural Theory:</w:t>
            </w:r>
            <w:r w:rsidRPr="007F6123">
              <w:rPr>
                <w:rFonts w:ascii="Arial" w:eastAsia="Calibri Light" w:hAnsi="Arial" w:cs="Arial"/>
                <w:color w:val="000000" w:themeColor="text1"/>
              </w:rPr>
              <w:t xml:space="preserve"> </w:t>
            </w:r>
          </w:p>
          <w:p w14:paraId="7D610158" w14:textId="2321BBD4" w:rsidR="2CB18D29" w:rsidRPr="007F6123" w:rsidRDefault="2CB18D29" w:rsidP="06256223">
            <w:pPr>
              <w:rPr>
                <w:rFonts w:ascii="Arial" w:eastAsiaTheme="majorEastAsia" w:hAnsi="Arial" w:cs="Arial"/>
                <w:color w:val="000000" w:themeColor="text1"/>
              </w:rPr>
            </w:pPr>
            <w:r w:rsidRPr="007F6123">
              <w:rPr>
                <w:rFonts w:ascii="Arial" w:eastAsiaTheme="majorEastAsia" w:hAnsi="Arial" w:cs="Arial"/>
                <w:color w:val="000000" w:themeColor="text1"/>
              </w:rPr>
              <w:t>Behaviourism, also known as behavioural psychology, is a theory of learning which states all behaviours are learned through interaction with the environment through a process called conditioning. Thus, behaviour is simply a response to environmental stimuli.</w:t>
            </w:r>
          </w:p>
          <w:p w14:paraId="4D8B59F3" w14:textId="3846AB80" w:rsidR="2CB18D29" w:rsidRPr="007F6123" w:rsidRDefault="2CB18D29" w:rsidP="06256223">
            <w:pPr>
              <w:rPr>
                <w:rFonts w:ascii="Arial" w:eastAsiaTheme="majorEastAsia" w:hAnsi="Arial" w:cs="Arial"/>
                <w:color w:val="000000" w:themeColor="text1"/>
              </w:rPr>
            </w:pPr>
            <w:r w:rsidRPr="007F6123">
              <w:rPr>
                <w:rFonts w:ascii="Arial" w:eastAsiaTheme="majorEastAsia" w:hAnsi="Arial" w:cs="Arial"/>
                <w:color w:val="000000" w:themeColor="text1"/>
              </w:rPr>
              <w:t>Behaviourism is only concerned with observable stimulus-response behaviours, as they can be studied in a systematic and observable manner.</w:t>
            </w:r>
          </w:p>
          <w:p w14:paraId="3AC809BA" w14:textId="6F24ECA0"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Pavlov</w:t>
            </w:r>
          </w:p>
          <w:p w14:paraId="162FF35F" w14:textId="1BCC3EBC"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Skinner</w:t>
            </w:r>
          </w:p>
          <w:p w14:paraId="0807B598" w14:textId="30995B12" w:rsidR="06256223"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Watson</w:t>
            </w:r>
          </w:p>
        </w:tc>
        <w:tc>
          <w:tcPr>
            <w:tcW w:w="5399" w:type="dxa"/>
            <w:tcBorders>
              <w:top w:val="single" w:sz="6" w:space="0" w:color="auto"/>
              <w:left w:val="single" w:sz="6" w:space="0" w:color="000000" w:themeColor="text1"/>
              <w:bottom w:val="single" w:sz="6" w:space="0" w:color="auto"/>
              <w:right w:val="single" w:sz="6" w:space="0" w:color="auto"/>
            </w:tcBorders>
            <w:shd w:val="clear" w:color="auto" w:fill="FFFFFF" w:themeFill="background1"/>
          </w:tcPr>
          <w:p w14:paraId="23CC80C4" w14:textId="3DE4A3CB" w:rsidR="0D24E7CA" w:rsidRPr="007F6123" w:rsidRDefault="0D24E7CA" w:rsidP="06256223">
            <w:pPr>
              <w:rPr>
                <w:rFonts w:ascii="Arial" w:eastAsia="Calibri Light" w:hAnsi="Arial" w:cs="Arial"/>
                <w:color w:val="000000" w:themeColor="text1"/>
              </w:rPr>
            </w:pPr>
            <w:r w:rsidRPr="007F6123">
              <w:rPr>
                <w:rFonts w:ascii="Arial" w:eastAsia="Calibri Light" w:hAnsi="Arial" w:cs="Arial"/>
                <w:color w:val="000000" w:themeColor="text1"/>
              </w:rPr>
              <w:t>Behavioural Theory (Pavlov, Skinner &amp; Watson) -</w:t>
            </w:r>
          </w:p>
          <w:p w14:paraId="62060C5C" w14:textId="6FAA0A45" w:rsidR="0D24E7CA" w:rsidRPr="007F6123" w:rsidRDefault="007F6123" w:rsidP="06256223">
            <w:pPr>
              <w:rPr>
                <w:rFonts w:ascii="Arial" w:eastAsia="Calibri Light" w:hAnsi="Arial" w:cs="Arial"/>
                <w:color w:val="000000" w:themeColor="text1"/>
              </w:rPr>
            </w:pPr>
            <w:hyperlink r:id="rId10">
              <w:r w:rsidR="0D24E7CA" w:rsidRPr="007F6123">
                <w:rPr>
                  <w:rStyle w:val="Hyperlink"/>
                  <w:rFonts w:ascii="Arial" w:eastAsia="Calibri Light" w:hAnsi="Arial" w:cs="Arial"/>
                </w:rPr>
                <w:t>https://www.youtube.com/watch?v=xvVaTy8mQrg</w:t>
              </w:r>
            </w:hyperlink>
          </w:p>
          <w:p w14:paraId="19504681" w14:textId="633E571F" w:rsidR="0D24E7CA" w:rsidRPr="007F6123" w:rsidRDefault="007F6123" w:rsidP="06256223">
            <w:pPr>
              <w:rPr>
                <w:rFonts w:ascii="Arial" w:eastAsia="Calibri Light" w:hAnsi="Arial" w:cs="Arial"/>
                <w:color w:val="000000" w:themeColor="text1"/>
              </w:rPr>
            </w:pPr>
            <w:hyperlink r:id="rId11">
              <w:r w:rsidR="0D24E7CA" w:rsidRPr="007F6123">
                <w:rPr>
                  <w:rStyle w:val="Hyperlink"/>
                  <w:rFonts w:ascii="Arial" w:eastAsia="Calibri Light" w:hAnsi="Arial" w:cs="Arial"/>
                </w:rPr>
                <w:t>https://www.youtube.com/watch?v=qSqWiTG-o2Y</w:t>
              </w:r>
            </w:hyperlink>
          </w:p>
          <w:p w14:paraId="4C15365E" w14:textId="208D3EB1" w:rsidR="06256223" w:rsidRPr="007F6123" w:rsidRDefault="06256223" w:rsidP="06256223">
            <w:pPr>
              <w:rPr>
                <w:rFonts w:ascii="Arial" w:eastAsia="Calibri Light" w:hAnsi="Arial" w:cs="Arial"/>
                <w:b/>
                <w:bCs/>
                <w:color w:val="000000" w:themeColor="text1"/>
              </w:rPr>
            </w:pPr>
          </w:p>
        </w:tc>
      </w:tr>
      <w:tr w:rsidR="06256223" w:rsidRPr="007F6123" w14:paraId="168B6D4A" w14:textId="77777777" w:rsidTr="00E42CFF">
        <w:trPr>
          <w:trHeight w:val="300"/>
        </w:trPr>
        <w:tc>
          <w:tcPr>
            <w:tcW w:w="8670" w:type="dxa"/>
            <w:tcBorders>
              <w:top w:val="single" w:sz="6" w:space="0" w:color="auto"/>
              <w:left w:val="single" w:sz="6" w:space="0" w:color="000000" w:themeColor="text1"/>
              <w:bottom w:val="single" w:sz="6" w:space="0" w:color="000000" w:themeColor="text1"/>
              <w:right w:val="single" w:sz="6" w:space="0" w:color="000000" w:themeColor="text1"/>
            </w:tcBorders>
            <w:shd w:val="clear" w:color="auto" w:fill="FFFFFF" w:themeFill="background1"/>
          </w:tcPr>
          <w:p w14:paraId="1577C12C" w14:textId="2B55EC89" w:rsidR="0D24E7CA" w:rsidRPr="007F6123" w:rsidRDefault="007F6123" w:rsidP="06256223">
            <w:pPr>
              <w:rPr>
                <w:rFonts w:ascii="Arial" w:eastAsia="Calibri Light" w:hAnsi="Arial" w:cs="Arial"/>
                <w:color w:val="000000" w:themeColor="text1"/>
              </w:rPr>
            </w:pPr>
            <w:r>
              <w:lastRenderedPageBreak/>
              <w:br w:type="page"/>
            </w:r>
            <w:r w:rsidR="0D24E7CA" w:rsidRPr="007F6123">
              <w:rPr>
                <w:rFonts w:ascii="Arial" w:eastAsia="Calibri Light" w:hAnsi="Arial" w:cs="Arial"/>
                <w:b/>
                <w:bCs/>
                <w:color w:val="000000" w:themeColor="text1"/>
              </w:rPr>
              <w:t>Biological Theory:</w:t>
            </w:r>
            <w:r w:rsidR="0D24E7CA" w:rsidRPr="007F6123">
              <w:rPr>
                <w:rFonts w:ascii="Arial" w:eastAsia="Calibri Light" w:hAnsi="Arial" w:cs="Arial"/>
                <w:color w:val="000000" w:themeColor="text1"/>
              </w:rPr>
              <w:t xml:space="preserve"> </w:t>
            </w:r>
          </w:p>
          <w:p w14:paraId="4F8ED509" w14:textId="73E337F4" w:rsidR="2222E15B" w:rsidRPr="007F6123" w:rsidRDefault="2222E15B" w:rsidP="06256223">
            <w:pPr>
              <w:rPr>
                <w:rFonts w:ascii="Arial" w:eastAsiaTheme="majorEastAsia" w:hAnsi="Arial" w:cs="Arial"/>
                <w:color w:val="000000" w:themeColor="text1"/>
              </w:rPr>
            </w:pPr>
            <w:r w:rsidRPr="007F6123">
              <w:rPr>
                <w:rFonts w:ascii="Arial" w:eastAsiaTheme="majorEastAsia" w:hAnsi="Arial" w:cs="Arial"/>
                <w:color w:val="000000" w:themeColor="text1"/>
              </w:rPr>
              <w:t xml:space="preserve">Biological psychology, also called physiological psychology, is the study of the biology of behaviour; it focuses on the nervous system, hormones and genetics. Biological psychology examines the </w:t>
            </w:r>
            <w:r w:rsidRPr="007F6123">
              <w:rPr>
                <w:rFonts w:ascii="Arial" w:eastAsiaTheme="majorEastAsia" w:hAnsi="Arial" w:cs="Arial"/>
              </w:rPr>
              <w:t>relationship between mind and body</w:t>
            </w:r>
            <w:r w:rsidRPr="007F6123">
              <w:rPr>
                <w:rFonts w:ascii="Arial" w:eastAsiaTheme="majorEastAsia" w:hAnsi="Arial" w:cs="Arial"/>
                <w:color w:val="000000" w:themeColor="text1"/>
              </w:rPr>
              <w:t>, neural mechanisms, and the influence of heredity on behaviour.</w:t>
            </w:r>
          </w:p>
          <w:p w14:paraId="5EB88B6E" w14:textId="4EAC1BA8" w:rsidR="2222E15B" w:rsidRPr="007F6123" w:rsidRDefault="2222E15B" w:rsidP="06256223">
            <w:pPr>
              <w:rPr>
                <w:rFonts w:ascii="Arial" w:eastAsiaTheme="majorEastAsia" w:hAnsi="Arial" w:cs="Arial"/>
                <w:color w:val="000000" w:themeColor="text1"/>
              </w:rPr>
            </w:pPr>
            <w:r w:rsidRPr="007F6123">
              <w:rPr>
                <w:rFonts w:ascii="Arial" w:eastAsiaTheme="majorEastAsia" w:hAnsi="Arial" w:cs="Arial"/>
                <w:color w:val="000000" w:themeColor="text1"/>
              </w:rPr>
              <w:t>The biological approach believes behaviour to be as a consequence of our genetics and physiology. It is the only approach in psychology that examines thoughts, feelings, and behaviours from a biological and thus physical point of view.</w:t>
            </w:r>
          </w:p>
          <w:p w14:paraId="5651933D" w14:textId="0BA74620" w:rsidR="06256223"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Gesel</w:t>
            </w:r>
            <w:r w:rsidR="007F6123">
              <w:rPr>
                <w:rFonts w:ascii="Arial" w:eastAsia="Calibri Light" w:hAnsi="Arial" w:cs="Arial"/>
                <w:color w:val="000000" w:themeColor="text1"/>
              </w:rPr>
              <w:t>l</w:t>
            </w:r>
          </w:p>
        </w:tc>
        <w:tc>
          <w:tcPr>
            <w:tcW w:w="5399" w:type="dxa"/>
            <w:tcBorders>
              <w:top w:val="single" w:sz="6" w:space="0" w:color="auto"/>
              <w:left w:val="single" w:sz="6" w:space="0" w:color="000000" w:themeColor="text1"/>
              <w:bottom w:val="single" w:sz="6" w:space="0" w:color="auto"/>
              <w:right w:val="single" w:sz="6" w:space="0" w:color="auto"/>
            </w:tcBorders>
            <w:shd w:val="clear" w:color="auto" w:fill="FFFFFF" w:themeFill="background1"/>
          </w:tcPr>
          <w:p w14:paraId="09595184" w14:textId="401731B7" w:rsidR="0D24E7CA" w:rsidRPr="007F6123" w:rsidRDefault="0D24E7CA" w:rsidP="06256223">
            <w:pPr>
              <w:rPr>
                <w:rFonts w:ascii="Arial" w:eastAsia="Calibri Light" w:hAnsi="Arial" w:cs="Arial"/>
                <w:color w:val="000000" w:themeColor="text1"/>
              </w:rPr>
            </w:pPr>
            <w:r w:rsidRPr="007F6123">
              <w:rPr>
                <w:rFonts w:ascii="Arial" w:eastAsia="Calibri Light" w:hAnsi="Arial" w:cs="Arial"/>
                <w:color w:val="000000" w:themeColor="text1"/>
              </w:rPr>
              <w:t xml:space="preserve">Biological Theory (Gesell) - </w:t>
            </w:r>
            <w:hyperlink r:id="rId12">
              <w:r w:rsidRPr="007F6123">
                <w:rPr>
                  <w:rStyle w:val="Hyperlink"/>
                  <w:rFonts w:ascii="Arial" w:eastAsia="Calibri Light" w:hAnsi="Arial" w:cs="Arial"/>
                </w:rPr>
                <w:t>https://www.youtube.com/watch?v=SDVm2VDEyr4</w:t>
              </w:r>
            </w:hyperlink>
          </w:p>
          <w:p w14:paraId="16AB9E78" w14:textId="517E36B2" w:rsidR="06256223" w:rsidRPr="007F6123" w:rsidRDefault="06256223" w:rsidP="06256223">
            <w:pPr>
              <w:rPr>
                <w:rFonts w:ascii="Arial" w:eastAsia="Calibri Light" w:hAnsi="Arial" w:cs="Arial"/>
                <w:b/>
                <w:bCs/>
                <w:color w:val="000000" w:themeColor="text1"/>
              </w:rPr>
            </w:pPr>
          </w:p>
        </w:tc>
      </w:tr>
      <w:tr w:rsidR="06256223" w:rsidRPr="007F6123" w14:paraId="6AE1240F" w14:textId="77777777" w:rsidTr="00E42CFF">
        <w:trPr>
          <w:trHeight w:val="300"/>
        </w:trPr>
        <w:tc>
          <w:tcPr>
            <w:tcW w:w="8670" w:type="dxa"/>
            <w:tcBorders>
              <w:top w:val="single" w:sz="6" w:space="0" w:color="auto"/>
              <w:left w:val="single" w:sz="6" w:space="0" w:color="000000" w:themeColor="text1"/>
              <w:bottom w:val="single" w:sz="6" w:space="0" w:color="000000" w:themeColor="text1"/>
              <w:right w:val="single" w:sz="6" w:space="0" w:color="000000" w:themeColor="text1"/>
            </w:tcBorders>
            <w:shd w:val="clear" w:color="auto" w:fill="FFFFFF" w:themeFill="background1"/>
          </w:tcPr>
          <w:p w14:paraId="3CEB5820" w14:textId="37E7B086"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 xml:space="preserve">Cognitive and other Development Theories: </w:t>
            </w:r>
          </w:p>
          <w:p w14:paraId="3114BE23" w14:textId="589E8ECC" w:rsidR="5F54D752" w:rsidRPr="007F6123" w:rsidRDefault="5F54D752" w:rsidP="06256223">
            <w:pPr>
              <w:rPr>
                <w:rFonts w:ascii="Arial" w:eastAsiaTheme="majorEastAsia" w:hAnsi="Arial" w:cs="Arial"/>
                <w:color w:val="000000" w:themeColor="text1"/>
              </w:rPr>
            </w:pPr>
            <w:r w:rsidRPr="007F6123">
              <w:rPr>
                <w:rFonts w:ascii="Arial" w:eastAsiaTheme="majorEastAsia" w:hAnsi="Arial" w:cs="Arial"/>
                <w:color w:val="000000" w:themeColor="text1"/>
              </w:rPr>
              <w:t>Cognitive psychology is the scientific study of the mind as an information processor. It concerns the way we take in information from the outside world, how we make sense of that information.</w:t>
            </w:r>
          </w:p>
          <w:p w14:paraId="72181430" w14:textId="6C1D4CFC" w:rsidR="5F54D752" w:rsidRPr="007F6123" w:rsidRDefault="5F54D752" w:rsidP="06256223">
            <w:pPr>
              <w:rPr>
                <w:rFonts w:ascii="Arial" w:eastAsiaTheme="majorEastAsia" w:hAnsi="Arial" w:cs="Arial"/>
              </w:rPr>
            </w:pPr>
            <w:r w:rsidRPr="007F6123">
              <w:rPr>
                <w:rFonts w:ascii="Arial" w:eastAsiaTheme="majorEastAsia" w:hAnsi="Arial" w:cs="Arial"/>
                <w:color w:val="000000" w:themeColor="text1"/>
              </w:rPr>
              <w:t>Cognitive psychologists try to build up cognitive models of the information processing that goes on inside people’s minds, including perception, attention, language, memory, thinking, and consciousness.</w:t>
            </w:r>
          </w:p>
          <w:p w14:paraId="2C513A9B" w14:textId="3DCA2411"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Aaron Beck</w:t>
            </w:r>
          </w:p>
          <w:p w14:paraId="16D2CBFD" w14:textId="3AB64CD1"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Piaget</w:t>
            </w:r>
          </w:p>
          <w:p w14:paraId="76F08CF2" w14:textId="7686A0ED"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Vygotsky</w:t>
            </w:r>
          </w:p>
          <w:p w14:paraId="75FB1DA5" w14:textId="7670934E" w:rsidR="06256223"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Erikson</w:t>
            </w:r>
          </w:p>
        </w:tc>
        <w:tc>
          <w:tcPr>
            <w:tcW w:w="5399" w:type="dxa"/>
            <w:tcBorders>
              <w:top w:val="single" w:sz="6" w:space="0" w:color="auto"/>
              <w:left w:val="single" w:sz="6" w:space="0" w:color="000000" w:themeColor="text1"/>
              <w:bottom w:val="single" w:sz="6" w:space="0" w:color="auto"/>
              <w:right w:val="single" w:sz="6" w:space="0" w:color="auto"/>
            </w:tcBorders>
            <w:shd w:val="clear" w:color="auto" w:fill="FFFFFF" w:themeFill="background1"/>
          </w:tcPr>
          <w:p w14:paraId="0A8BC143" w14:textId="391BDF66" w:rsidR="0D24E7CA" w:rsidRPr="007F6123" w:rsidRDefault="0D24E7CA" w:rsidP="06256223">
            <w:pPr>
              <w:rPr>
                <w:rFonts w:ascii="Arial" w:eastAsia="Calibri Light" w:hAnsi="Arial" w:cs="Arial"/>
                <w:color w:val="000000" w:themeColor="text1"/>
              </w:rPr>
            </w:pPr>
            <w:r w:rsidRPr="007F6123">
              <w:rPr>
                <w:rFonts w:ascii="Arial" w:eastAsia="Calibri Light" w:hAnsi="Arial" w:cs="Arial"/>
                <w:color w:val="000000" w:themeColor="text1"/>
              </w:rPr>
              <w:t>Cognitive Development Theories (Aaron Beck, Piaget, Vygotsky &amp; Erikson) -</w:t>
            </w:r>
          </w:p>
          <w:p w14:paraId="73E48E5E" w14:textId="5EB53E8B" w:rsidR="0D24E7CA" w:rsidRPr="007F6123" w:rsidRDefault="007F6123" w:rsidP="06256223">
            <w:pPr>
              <w:rPr>
                <w:rFonts w:ascii="Arial" w:eastAsia="Calibri Light" w:hAnsi="Arial" w:cs="Arial"/>
                <w:color w:val="000000" w:themeColor="text1"/>
              </w:rPr>
            </w:pPr>
            <w:hyperlink r:id="rId13">
              <w:r w:rsidR="0D24E7CA" w:rsidRPr="007F6123">
                <w:rPr>
                  <w:rStyle w:val="Hyperlink"/>
                  <w:rFonts w:ascii="Arial" w:eastAsia="Calibri Light" w:hAnsi="Arial" w:cs="Arial"/>
                </w:rPr>
                <w:t>https://www.youtube.com/watch?v=IhcgYgx7aAA</w:t>
              </w:r>
            </w:hyperlink>
          </w:p>
          <w:p w14:paraId="15C9AC9D" w14:textId="668A0613" w:rsidR="0D24E7CA" w:rsidRPr="007F6123" w:rsidRDefault="007F6123" w:rsidP="06256223">
            <w:pPr>
              <w:rPr>
                <w:rFonts w:ascii="Arial" w:eastAsia="Calibri Light" w:hAnsi="Arial" w:cs="Arial"/>
                <w:color w:val="000000" w:themeColor="text1"/>
              </w:rPr>
            </w:pPr>
            <w:hyperlink r:id="rId14">
              <w:r w:rsidR="0D24E7CA" w:rsidRPr="007F6123">
                <w:rPr>
                  <w:rStyle w:val="Hyperlink"/>
                  <w:rFonts w:ascii="Arial" w:eastAsia="Calibri Light" w:hAnsi="Arial" w:cs="Arial"/>
                </w:rPr>
                <w:t>https://www.youtube.com/watch?v=SzOTvkY3jOE</w:t>
              </w:r>
            </w:hyperlink>
          </w:p>
          <w:p w14:paraId="3102332D" w14:textId="39C4D103" w:rsidR="0D24E7CA" w:rsidRPr="007F6123" w:rsidRDefault="007F6123" w:rsidP="06256223">
            <w:pPr>
              <w:rPr>
                <w:rFonts w:ascii="Arial" w:eastAsia="Calibri Light" w:hAnsi="Arial" w:cs="Arial"/>
                <w:color w:val="000000" w:themeColor="text1"/>
              </w:rPr>
            </w:pPr>
            <w:hyperlink r:id="rId15">
              <w:r w:rsidR="0D24E7CA" w:rsidRPr="007F6123">
                <w:rPr>
                  <w:rStyle w:val="Hyperlink"/>
                  <w:rFonts w:ascii="Arial" w:eastAsia="Calibri Light" w:hAnsi="Arial" w:cs="Arial"/>
                </w:rPr>
                <w:t>https://www.youtube.com/watch?v=aYCBdZLCDBQ</w:t>
              </w:r>
            </w:hyperlink>
          </w:p>
          <w:p w14:paraId="319B4A87" w14:textId="74365D81" w:rsidR="06256223" w:rsidRPr="007F6123" w:rsidRDefault="06256223" w:rsidP="06256223">
            <w:pPr>
              <w:rPr>
                <w:rFonts w:ascii="Arial" w:eastAsia="Calibri Light" w:hAnsi="Arial" w:cs="Arial"/>
                <w:b/>
                <w:bCs/>
                <w:color w:val="000000" w:themeColor="text1"/>
              </w:rPr>
            </w:pPr>
          </w:p>
        </w:tc>
      </w:tr>
    </w:tbl>
    <w:p w14:paraId="6557988D" w14:textId="77777777" w:rsidR="007F6123" w:rsidRDefault="007F6123">
      <w:r>
        <w:br w:type="page"/>
      </w:r>
    </w:p>
    <w:tbl>
      <w:tblPr>
        <w:tblW w:w="14069" w:type="dxa"/>
        <w:tblLayout w:type="fixed"/>
        <w:tblLook w:val="01E0" w:firstRow="1" w:lastRow="1" w:firstColumn="1" w:lastColumn="1" w:noHBand="0" w:noVBand="0"/>
      </w:tblPr>
      <w:tblGrid>
        <w:gridCol w:w="8670"/>
        <w:gridCol w:w="5399"/>
      </w:tblGrid>
      <w:tr w:rsidR="06256223" w:rsidRPr="007F6123" w14:paraId="20B11F7E" w14:textId="77777777" w:rsidTr="00E42CFF">
        <w:trPr>
          <w:trHeight w:val="300"/>
        </w:trPr>
        <w:tc>
          <w:tcPr>
            <w:tcW w:w="8670" w:type="dxa"/>
            <w:tcBorders>
              <w:top w:val="single" w:sz="6" w:space="0" w:color="auto"/>
              <w:left w:val="single" w:sz="6" w:space="0" w:color="000000" w:themeColor="text1"/>
              <w:bottom w:val="single" w:sz="6" w:space="0" w:color="000000" w:themeColor="text1"/>
              <w:right w:val="single" w:sz="6" w:space="0" w:color="000000" w:themeColor="text1"/>
            </w:tcBorders>
            <w:shd w:val="clear" w:color="auto" w:fill="FFFFFF" w:themeFill="background1"/>
          </w:tcPr>
          <w:p w14:paraId="7840042D" w14:textId="57D018E3"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lastRenderedPageBreak/>
              <w:t xml:space="preserve">Ecological Theory: </w:t>
            </w:r>
          </w:p>
          <w:p w14:paraId="513254F2" w14:textId="08A8C605" w:rsidR="129C8C4C" w:rsidRPr="007F6123" w:rsidRDefault="129C8C4C" w:rsidP="06256223">
            <w:pPr>
              <w:rPr>
                <w:rFonts w:ascii="Arial" w:eastAsiaTheme="majorEastAsia" w:hAnsi="Arial" w:cs="Arial"/>
              </w:rPr>
            </w:pPr>
            <w:r w:rsidRPr="007F6123">
              <w:rPr>
                <w:rFonts w:ascii="Arial" w:eastAsiaTheme="majorEastAsia" w:hAnsi="Arial" w:cs="Arial"/>
                <w:color w:val="111111"/>
              </w:rPr>
              <w:t xml:space="preserve">The Ecological Systems Theory has been used to link psychological and educational theory to early educational curriculums and practice. At the </w:t>
            </w:r>
            <w:proofErr w:type="spellStart"/>
            <w:r w:rsidRPr="007F6123">
              <w:rPr>
                <w:rFonts w:ascii="Arial" w:eastAsiaTheme="majorEastAsia" w:hAnsi="Arial" w:cs="Arial"/>
                <w:color w:val="111111"/>
              </w:rPr>
              <w:t>center</w:t>
            </w:r>
            <w:proofErr w:type="spellEnd"/>
            <w:r w:rsidRPr="007F6123">
              <w:rPr>
                <w:rFonts w:ascii="Arial" w:eastAsiaTheme="majorEastAsia" w:hAnsi="Arial" w:cs="Arial"/>
                <w:color w:val="111111"/>
              </w:rPr>
              <w:t xml:space="preserve"> of the theory is the developing child, and all that occurs within and between the five ecological systems are done so to benefit the child in the classroom.</w:t>
            </w:r>
          </w:p>
          <w:p w14:paraId="28D14409" w14:textId="2B8B8148" w:rsidR="06256223"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Bronfenbrenner</w:t>
            </w:r>
          </w:p>
        </w:tc>
        <w:tc>
          <w:tcPr>
            <w:tcW w:w="5399" w:type="dxa"/>
            <w:tcBorders>
              <w:top w:val="single" w:sz="6" w:space="0" w:color="auto"/>
              <w:left w:val="single" w:sz="6" w:space="0" w:color="000000" w:themeColor="text1"/>
              <w:bottom w:val="single" w:sz="6" w:space="0" w:color="auto"/>
              <w:right w:val="single" w:sz="6" w:space="0" w:color="auto"/>
            </w:tcBorders>
            <w:shd w:val="clear" w:color="auto" w:fill="FFFFFF" w:themeFill="background1"/>
          </w:tcPr>
          <w:p w14:paraId="488B2880" w14:textId="3A16F7E2" w:rsidR="0D24E7CA" w:rsidRPr="007F6123" w:rsidRDefault="0D24E7CA" w:rsidP="06256223">
            <w:pPr>
              <w:rPr>
                <w:rFonts w:ascii="Arial" w:eastAsia="Calibri Light" w:hAnsi="Arial" w:cs="Arial"/>
                <w:color w:val="000000" w:themeColor="text1"/>
              </w:rPr>
            </w:pPr>
            <w:r w:rsidRPr="007F6123">
              <w:rPr>
                <w:rFonts w:ascii="Arial" w:eastAsia="Calibri Light" w:hAnsi="Arial" w:cs="Arial"/>
                <w:color w:val="000000" w:themeColor="text1"/>
              </w:rPr>
              <w:t xml:space="preserve">Ecological Theory (Bronfenbrenner) - </w:t>
            </w:r>
            <w:hyperlink r:id="rId16">
              <w:r w:rsidRPr="007F6123">
                <w:rPr>
                  <w:rStyle w:val="Hyperlink"/>
                  <w:rFonts w:ascii="Arial" w:eastAsia="Calibri Light" w:hAnsi="Arial" w:cs="Arial"/>
                </w:rPr>
                <w:t>https://www.youtube.com/watch?v=aSfPSLBw-Nc</w:t>
              </w:r>
            </w:hyperlink>
          </w:p>
          <w:p w14:paraId="1F8F355E" w14:textId="64B24A1C" w:rsidR="06256223" w:rsidRPr="007F6123" w:rsidRDefault="06256223" w:rsidP="06256223">
            <w:pPr>
              <w:rPr>
                <w:rFonts w:ascii="Arial" w:eastAsia="Calibri Light" w:hAnsi="Arial" w:cs="Arial"/>
                <w:b/>
                <w:bCs/>
                <w:color w:val="000000" w:themeColor="text1"/>
              </w:rPr>
            </w:pPr>
          </w:p>
        </w:tc>
      </w:tr>
      <w:tr w:rsidR="06256223" w:rsidRPr="007F6123" w14:paraId="7CBE38F1" w14:textId="77777777" w:rsidTr="00E42CFF">
        <w:trPr>
          <w:trHeight w:val="300"/>
        </w:trPr>
        <w:tc>
          <w:tcPr>
            <w:tcW w:w="8670" w:type="dxa"/>
            <w:tcBorders>
              <w:top w:val="single" w:sz="6" w:space="0" w:color="auto"/>
              <w:left w:val="single" w:sz="6" w:space="0" w:color="000000" w:themeColor="text1"/>
              <w:bottom w:val="single" w:sz="6" w:space="0" w:color="000000" w:themeColor="text1"/>
              <w:right w:val="single" w:sz="6" w:space="0" w:color="000000" w:themeColor="text1"/>
            </w:tcBorders>
            <w:shd w:val="clear" w:color="auto" w:fill="FFFFFF" w:themeFill="background1"/>
          </w:tcPr>
          <w:p w14:paraId="613AC0A3" w14:textId="75C6D04B"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 xml:space="preserve">Human Development Theories: </w:t>
            </w:r>
          </w:p>
          <w:p w14:paraId="317B3B83" w14:textId="40F04C8E" w:rsidR="187EF08E" w:rsidRPr="007F6123" w:rsidRDefault="187EF08E" w:rsidP="06256223">
            <w:pPr>
              <w:rPr>
                <w:rFonts w:ascii="Arial" w:eastAsiaTheme="majorEastAsia" w:hAnsi="Arial" w:cs="Arial"/>
                <w:color w:val="000000" w:themeColor="text1"/>
              </w:rPr>
            </w:pPr>
            <w:r w:rsidRPr="007F6123">
              <w:rPr>
                <w:rFonts w:ascii="Arial" w:eastAsiaTheme="majorEastAsia" w:hAnsi="Arial" w:cs="Arial"/>
                <w:color w:val="000000" w:themeColor="text1"/>
              </w:rPr>
              <w:t>Developmental psychology is a scientific approach which aims to explain growth, change and consistency though the lifespan. Developmental psychology looks at how thinking, feeling, and behaviour change throughout a person’s life.</w:t>
            </w:r>
          </w:p>
          <w:p w14:paraId="13CFBD07" w14:textId="58ACCA99" w:rsidR="187EF08E" w:rsidRPr="007F6123" w:rsidRDefault="187EF08E" w:rsidP="06256223">
            <w:pPr>
              <w:rPr>
                <w:rFonts w:ascii="Arial" w:eastAsiaTheme="majorEastAsia" w:hAnsi="Arial" w:cs="Arial"/>
                <w:color w:val="000000" w:themeColor="text1"/>
              </w:rPr>
            </w:pPr>
            <w:r w:rsidRPr="007F6123">
              <w:rPr>
                <w:rFonts w:ascii="Arial" w:eastAsiaTheme="majorEastAsia" w:hAnsi="Arial" w:cs="Arial"/>
                <w:color w:val="000000" w:themeColor="text1"/>
              </w:rPr>
              <w:t>A significant proportion of theories within this discipline focus upon development during childhood, as this is the period during an individual's lifespan when the most change occurs.</w:t>
            </w:r>
          </w:p>
          <w:p w14:paraId="63375D58" w14:textId="77E91441"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Bowlby Attachment Theory</w:t>
            </w:r>
          </w:p>
          <w:p w14:paraId="53D72BBF" w14:textId="29F0A094"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Cumming and Henry Disengagement Theory of Aging</w:t>
            </w:r>
          </w:p>
          <w:p w14:paraId="7993E09E" w14:textId="7B895BCB" w:rsidR="06256223"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Nature/Nurture</w:t>
            </w:r>
          </w:p>
        </w:tc>
        <w:tc>
          <w:tcPr>
            <w:tcW w:w="5399" w:type="dxa"/>
            <w:tcBorders>
              <w:top w:val="single" w:sz="6" w:space="0" w:color="auto"/>
              <w:left w:val="single" w:sz="6" w:space="0" w:color="000000" w:themeColor="text1"/>
              <w:bottom w:val="single" w:sz="6" w:space="0" w:color="auto"/>
              <w:right w:val="single" w:sz="6" w:space="0" w:color="auto"/>
            </w:tcBorders>
            <w:shd w:val="clear" w:color="auto" w:fill="FFFFFF" w:themeFill="background1"/>
          </w:tcPr>
          <w:p w14:paraId="41093451" w14:textId="06F0707D" w:rsidR="0D24E7CA" w:rsidRPr="007F6123" w:rsidRDefault="0D24E7CA" w:rsidP="06256223">
            <w:pPr>
              <w:rPr>
                <w:rFonts w:ascii="Arial" w:eastAsia="Calibri Light" w:hAnsi="Arial" w:cs="Arial"/>
                <w:color w:val="000000" w:themeColor="text1"/>
              </w:rPr>
            </w:pPr>
            <w:r w:rsidRPr="007F6123">
              <w:rPr>
                <w:rFonts w:ascii="Arial" w:eastAsia="Calibri Light" w:hAnsi="Arial" w:cs="Arial"/>
                <w:color w:val="000000" w:themeColor="text1"/>
              </w:rPr>
              <w:t xml:space="preserve">Human Development Theories - (Bowlby Attachment Theory, Cumming and Henry Disengagement Theory of Aging) - </w:t>
            </w:r>
            <w:hyperlink r:id="rId17">
              <w:r w:rsidRPr="007F6123">
                <w:rPr>
                  <w:rStyle w:val="Hyperlink"/>
                  <w:rFonts w:ascii="Arial" w:eastAsia="Calibri Light" w:hAnsi="Arial" w:cs="Arial"/>
                </w:rPr>
                <w:t>https://www.youtube.com/watch?v=3LM0nE81mIE</w:t>
              </w:r>
            </w:hyperlink>
            <w:r w:rsidRPr="007F6123">
              <w:rPr>
                <w:rFonts w:ascii="Arial" w:eastAsia="Calibri Light" w:hAnsi="Arial" w:cs="Arial"/>
                <w:color w:val="000000" w:themeColor="text1"/>
              </w:rPr>
              <w:t xml:space="preserve"> </w:t>
            </w:r>
            <w:hyperlink r:id="rId18">
              <w:r w:rsidRPr="007F6123">
                <w:rPr>
                  <w:rStyle w:val="Hyperlink"/>
                  <w:rFonts w:ascii="Arial" w:eastAsia="Calibri Light" w:hAnsi="Arial" w:cs="Arial"/>
                </w:rPr>
                <w:t>https://www.youtube.com/watch?v=Bx_UmuK9-f8</w:t>
              </w:r>
            </w:hyperlink>
          </w:p>
          <w:p w14:paraId="6CDEECD3" w14:textId="72B5A86D" w:rsidR="06256223" w:rsidRPr="007F6123" w:rsidRDefault="06256223" w:rsidP="06256223">
            <w:pPr>
              <w:rPr>
                <w:rFonts w:ascii="Arial" w:eastAsia="Calibri Light" w:hAnsi="Arial" w:cs="Arial"/>
                <w:b/>
                <w:bCs/>
                <w:color w:val="000000" w:themeColor="text1"/>
              </w:rPr>
            </w:pPr>
          </w:p>
        </w:tc>
      </w:tr>
    </w:tbl>
    <w:p w14:paraId="751C6AAF" w14:textId="77777777" w:rsidR="007F6123" w:rsidRDefault="007F6123">
      <w:r>
        <w:br w:type="page"/>
      </w:r>
    </w:p>
    <w:tbl>
      <w:tblPr>
        <w:tblW w:w="14069" w:type="dxa"/>
        <w:tblLayout w:type="fixed"/>
        <w:tblLook w:val="01E0" w:firstRow="1" w:lastRow="1" w:firstColumn="1" w:lastColumn="1" w:noHBand="0" w:noVBand="0"/>
      </w:tblPr>
      <w:tblGrid>
        <w:gridCol w:w="8670"/>
        <w:gridCol w:w="5399"/>
      </w:tblGrid>
      <w:tr w:rsidR="06256223" w:rsidRPr="007F6123" w14:paraId="13EEEE84" w14:textId="77777777" w:rsidTr="00E42CFF">
        <w:trPr>
          <w:trHeight w:val="300"/>
        </w:trPr>
        <w:tc>
          <w:tcPr>
            <w:tcW w:w="8670" w:type="dxa"/>
            <w:tcBorders>
              <w:top w:val="single" w:sz="6" w:space="0" w:color="auto"/>
              <w:left w:val="single" w:sz="6" w:space="0" w:color="000000" w:themeColor="text1"/>
              <w:bottom w:val="single" w:sz="6" w:space="0" w:color="000000" w:themeColor="text1"/>
              <w:right w:val="single" w:sz="6" w:space="0" w:color="000000" w:themeColor="text1"/>
            </w:tcBorders>
            <w:shd w:val="clear" w:color="auto" w:fill="FFFFFF" w:themeFill="background1"/>
          </w:tcPr>
          <w:p w14:paraId="4361DD40" w14:textId="760D3E50"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lastRenderedPageBreak/>
              <w:t>Humanistic Theory:</w:t>
            </w:r>
            <w:r w:rsidRPr="007F6123">
              <w:rPr>
                <w:rFonts w:ascii="Arial" w:eastAsia="Calibri Light" w:hAnsi="Arial" w:cs="Arial"/>
                <w:color w:val="000000" w:themeColor="text1"/>
              </w:rPr>
              <w:t xml:space="preserve"> </w:t>
            </w:r>
          </w:p>
          <w:p w14:paraId="6F74112E" w14:textId="3FE06ED8" w:rsidR="41481610" w:rsidRPr="007F6123" w:rsidRDefault="41481610" w:rsidP="06256223">
            <w:pPr>
              <w:rPr>
                <w:rFonts w:ascii="Arial" w:eastAsiaTheme="majorEastAsia" w:hAnsi="Arial" w:cs="Arial"/>
                <w:color w:val="000000" w:themeColor="text1"/>
              </w:rPr>
            </w:pPr>
            <w:r w:rsidRPr="007F6123">
              <w:rPr>
                <w:rFonts w:ascii="Arial" w:eastAsiaTheme="majorEastAsia" w:hAnsi="Arial" w:cs="Arial"/>
                <w:color w:val="000000" w:themeColor="text1"/>
              </w:rPr>
              <w:t>Humanistic, humanism and humanist are terms in psychology relating to an approach which studies the whole person and the uniqueness of each individual. Essentially, these terms refer to the same approach in psychology.</w:t>
            </w:r>
          </w:p>
          <w:p w14:paraId="0372BEBE" w14:textId="1B46EEF3" w:rsidR="41481610" w:rsidRPr="007F6123" w:rsidRDefault="41481610" w:rsidP="06256223">
            <w:pPr>
              <w:rPr>
                <w:rFonts w:ascii="Arial" w:eastAsiaTheme="majorEastAsia" w:hAnsi="Arial" w:cs="Arial"/>
                <w:color w:val="000000" w:themeColor="text1"/>
              </w:rPr>
            </w:pPr>
            <w:r w:rsidRPr="007F6123">
              <w:rPr>
                <w:rFonts w:ascii="Arial" w:eastAsiaTheme="majorEastAsia" w:hAnsi="Arial" w:cs="Arial"/>
                <w:color w:val="000000" w:themeColor="text1"/>
              </w:rPr>
              <w:t>Humanistic psychology is a perspective that emphasizes looking at the whole person, and the uniqueness of each individual. Humanistic psychology begins with the existential assumptions that people have free will and are motivated to achieve their potential and self-actualize.</w:t>
            </w:r>
          </w:p>
          <w:p w14:paraId="0B147F80" w14:textId="32168775" w:rsidR="0D24E7CA"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Maslow</w:t>
            </w:r>
          </w:p>
          <w:p w14:paraId="44DDF476" w14:textId="7BD7732E" w:rsidR="06256223" w:rsidRPr="007F6123" w:rsidRDefault="0D24E7CA"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Rogers</w:t>
            </w:r>
          </w:p>
        </w:tc>
        <w:tc>
          <w:tcPr>
            <w:tcW w:w="5399" w:type="dxa"/>
            <w:tcBorders>
              <w:top w:val="single" w:sz="6" w:space="0" w:color="auto"/>
              <w:left w:val="single" w:sz="6" w:space="0" w:color="000000" w:themeColor="text1"/>
              <w:bottom w:val="single" w:sz="6" w:space="0" w:color="auto"/>
              <w:right w:val="single" w:sz="6" w:space="0" w:color="auto"/>
            </w:tcBorders>
            <w:shd w:val="clear" w:color="auto" w:fill="FFFFFF" w:themeFill="background1"/>
          </w:tcPr>
          <w:p w14:paraId="5E96589B" w14:textId="7C373051" w:rsidR="0F56EB45" w:rsidRPr="007F6123" w:rsidRDefault="0F56EB45" w:rsidP="06256223">
            <w:pPr>
              <w:rPr>
                <w:rFonts w:ascii="Arial" w:eastAsia="Calibri Light" w:hAnsi="Arial" w:cs="Arial"/>
                <w:color w:val="000000" w:themeColor="text1"/>
              </w:rPr>
            </w:pPr>
            <w:r w:rsidRPr="007F6123">
              <w:rPr>
                <w:rFonts w:ascii="Arial" w:eastAsia="Calibri Light" w:hAnsi="Arial" w:cs="Arial"/>
                <w:color w:val="000000" w:themeColor="text1"/>
              </w:rPr>
              <w:t xml:space="preserve">Humanistic Theory (Maslow &amp; Rogers) - </w:t>
            </w:r>
            <w:hyperlink r:id="rId19">
              <w:r w:rsidRPr="007F6123">
                <w:rPr>
                  <w:rStyle w:val="Hyperlink"/>
                  <w:rFonts w:ascii="Arial" w:eastAsia="Calibri Light" w:hAnsi="Arial" w:cs="Arial"/>
                </w:rPr>
                <w:t>https://www.youtube.com/watch?v=jzHuKow-cns</w:t>
              </w:r>
            </w:hyperlink>
          </w:p>
          <w:p w14:paraId="712B3D97" w14:textId="51E602B1" w:rsidR="06256223" w:rsidRPr="007F6123" w:rsidRDefault="06256223" w:rsidP="06256223">
            <w:pPr>
              <w:rPr>
                <w:rFonts w:ascii="Arial" w:eastAsia="Calibri Light" w:hAnsi="Arial" w:cs="Arial"/>
                <w:b/>
                <w:bCs/>
                <w:color w:val="000000" w:themeColor="text1"/>
              </w:rPr>
            </w:pPr>
          </w:p>
        </w:tc>
      </w:tr>
      <w:tr w:rsidR="06256223" w:rsidRPr="007F6123" w14:paraId="23420304" w14:textId="77777777" w:rsidTr="00E42CFF">
        <w:trPr>
          <w:trHeight w:val="300"/>
        </w:trPr>
        <w:tc>
          <w:tcPr>
            <w:tcW w:w="8670" w:type="dxa"/>
            <w:tcBorders>
              <w:top w:val="single" w:sz="6" w:space="0" w:color="auto"/>
              <w:left w:val="single" w:sz="6" w:space="0" w:color="000000" w:themeColor="text1"/>
              <w:bottom w:val="single" w:sz="6" w:space="0" w:color="000000" w:themeColor="text1"/>
              <w:right w:val="single" w:sz="6" w:space="0" w:color="000000" w:themeColor="text1"/>
            </w:tcBorders>
            <w:shd w:val="clear" w:color="auto" w:fill="FFFFFF" w:themeFill="background1"/>
          </w:tcPr>
          <w:p w14:paraId="60C01FCF" w14:textId="0F07B373" w:rsidR="3E86A72B" w:rsidRPr="007F6123" w:rsidRDefault="3E86A72B" w:rsidP="06256223">
            <w:pPr>
              <w:rPr>
                <w:rFonts w:ascii="Arial" w:eastAsia="Calibri Light" w:hAnsi="Arial" w:cs="Arial"/>
                <w:color w:val="000000" w:themeColor="text1"/>
              </w:rPr>
            </w:pPr>
            <w:r w:rsidRPr="007F6123">
              <w:rPr>
                <w:rFonts w:ascii="Arial" w:eastAsia="Calibri Light" w:hAnsi="Arial" w:cs="Arial"/>
                <w:b/>
                <w:bCs/>
                <w:color w:val="000000" w:themeColor="text1"/>
              </w:rPr>
              <w:t>Psychosocial Theory:</w:t>
            </w:r>
            <w:r w:rsidRPr="007F6123">
              <w:rPr>
                <w:rFonts w:ascii="Arial" w:eastAsia="Calibri Light" w:hAnsi="Arial" w:cs="Arial"/>
                <w:color w:val="000000" w:themeColor="text1"/>
              </w:rPr>
              <w:t xml:space="preserve"> </w:t>
            </w:r>
          </w:p>
          <w:p w14:paraId="4193AAC6" w14:textId="487422F5" w:rsidR="746C6414" w:rsidRPr="007F6123" w:rsidRDefault="746C6414" w:rsidP="06256223">
            <w:pPr>
              <w:rPr>
                <w:rFonts w:ascii="Arial" w:eastAsiaTheme="majorEastAsia" w:hAnsi="Arial" w:cs="Arial"/>
              </w:rPr>
            </w:pPr>
            <w:r w:rsidRPr="007F6123">
              <w:rPr>
                <w:rFonts w:ascii="Arial" w:eastAsiaTheme="majorEastAsia" w:hAnsi="Arial" w:cs="Arial"/>
                <w:color w:val="111111"/>
              </w:rPr>
              <w:t>Psychosocial theory explains changes in self-understanding, social relationships, and one’s relationship to society from infancy through later life. Psychosocial theory explains changes in self-understanding, social relationships, and one’s relationship to society from infancy through later life.</w:t>
            </w:r>
          </w:p>
          <w:p w14:paraId="064694CB" w14:textId="450AE15F" w:rsidR="06256223" w:rsidRPr="007F6123" w:rsidRDefault="3E86A72B"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Erikson</w:t>
            </w:r>
          </w:p>
        </w:tc>
        <w:tc>
          <w:tcPr>
            <w:tcW w:w="5399" w:type="dxa"/>
            <w:tcBorders>
              <w:top w:val="single" w:sz="6" w:space="0" w:color="auto"/>
              <w:left w:val="single" w:sz="6" w:space="0" w:color="000000" w:themeColor="text1"/>
              <w:bottom w:val="single" w:sz="6" w:space="0" w:color="auto"/>
              <w:right w:val="single" w:sz="6" w:space="0" w:color="auto"/>
            </w:tcBorders>
            <w:shd w:val="clear" w:color="auto" w:fill="FFFFFF" w:themeFill="background1"/>
          </w:tcPr>
          <w:p w14:paraId="56961380" w14:textId="08113180" w:rsidR="3E86A72B" w:rsidRPr="007F6123" w:rsidRDefault="3E86A72B" w:rsidP="06256223">
            <w:pPr>
              <w:rPr>
                <w:rFonts w:ascii="Arial" w:eastAsia="Calibri Light" w:hAnsi="Arial" w:cs="Arial"/>
                <w:color w:val="000000" w:themeColor="text1"/>
              </w:rPr>
            </w:pPr>
            <w:r w:rsidRPr="007F6123">
              <w:rPr>
                <w:rFonts w:ascii="Arial" w:eastAsia="Calibri Light" w:hAnsi="Arial" w:cs="Arial"/>
                <w:color w:val="000000" w:themeColor="text1"/>
              </w:rPr>
              <w:t xml:space="preserve">Psychosocial Theory (Erikson) - </w:t>
            </w:r>
            <w:hyperlink r:id="rId20">
              <w:r w:rsidRPr="007F6123">
                <w:rPr>
                  <w:rStyle w:val="Hyperlink"/>
                  <w:rFonts w:ascii="Arial" w:eastAsia="Calibri Light" w:hAnsi="Arial" w:cs="Arial"/>
                </w:rPr>
                <w:t>https://www.youtube.com/watch?v=6XxFmXkD8M8</w:t>
              </w:r>
            </w:hyperlink>
          </w:p>
          <w:p w14:paraId="4430ACE5" w14:textId="09DA7D34" w:rsidR="06256223" w:rsidRPr="007F6123" w:rsidRDefault="06256223" w:rsidP="06256223">
            <w:pPr>
              <w:rPr>
                <w:rFonts w:ascii="Arial" w:eastAsia="Calibri Light" w:hAnsi="Arial" w:cs="Arial"/>
                <w:color w:val="000000" w:themeColor="text1"/>
              </w:rPr>
            </w:pPr>
          </w:p>
        </w:tc>
      </w:tr>
      <w:tr w:rsidR="06256223" w:rsidRPr="007F6123" w14:paraId="30737AF9" w14:textId="77777777" w:rsidTr="007F6123">
        <w:trPr>
          <w:trHeight w:val="1823"/>
        </w:trPr>
        <w:tc>
          <w:tcPr>
            <w:tcW w:w="8670" w:type="dxa"/>
            <w:tcBorders>
              <w:top w:val="single" w:sz="6" w:space="0" w:color="auto"/>
              <w:left w:val="single" w:sz="6" w:space="0" w:color="000000" w:themeColor="text1"/>
              <w:bottom w:val="single" w:sz="6" w:space="0" w:color="000000" w:themeColor="text1"/>
              <w:right w:val="single" w:sz="6" w:space="0" w:color="000000" w:themeColor="text1"/>
            </w:tcBorders>
            <w:shd w:val="clear" w:color="auto" w:fill="FFFFFF" w:themeFill="background1"/>
          </w:tcPr>
          <w:p w14:paraId="43AA9DAE" w14:textId="08403313" w:rsidR="06256223" w:rsidRPr="007F6123" w:rsidRDefault="06256223" w:rsidP="06256223">
            <w:pPr>
              <w:rPr>
                <w:rFonts w:ascii="Arial" w:eastAsia="Calibri Light" w:hAnsi="Arial" w:cs="Arial"/>
                <w:color w:val="000000" w:themeColor="text1"/>
              </w:rPr>
            </w:pPr>
            <w:r w:rsidRPr="007F6123">
              <w:rPr>
                <w:rFonts w:ascii="Arial" w:eastAsia="Calibri Light" w:hAnsi="Arial" w:cs="Arial"/>
                <w:b/>
                <w:bCs/>
                <w:color w:val="000000" w:themeColor="text1"/>
              </w:rPr>
              <w:t xml:space="preserve">Social Learning Theory: </w:t>
            </w:r>
          </w:p>
          <w:p w14:paraId="2FB1F182" w14:textId="73402710" w:rsidR="6B025321" w:rsidRPr="007F6123" w:rsidRDefault="6B025321" w:rsidP="06256223">
            <w:pPr>
              <w:rPr>
                <w:rFonts w:ascii="Arial" w:eastAsiaTheme="majorEastAsia" w:hAnsi="Arial" w:cs="Arial"/>
              </w:rPr>
            </w:pPr>
            <w:r w:rsidRPr="007F6123">
              <w:rPr>
                <w:rFonts w:ascii="Arial" w:eastAsiaTheme="majorEastAsia" w:hAnsi="Arial" w:cs="Arial"/>
                <w:color w:val="000000" w:themeColor="text1"/>
              </w:rPr>
              <w:t>Social learning theory, proposed by Albert Bandura, emphasizes the importance of observing, modelling, and imitating the behaviours, attitudes, and emotional reactions of others. Social learning theory considers how both environmental and cognitive factors interact to influence human learning and behaviour.</w:t>
            </w:r>
          </w:p>
          <w:p w14:paraId="6EA8FC51" w14:textId="2E76CF41" w:rsidR="06256223" w:rsidRPr="007F6123" w:rsidRDefault="06256223"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Bandura</w:t>
            </w:r>
          </w:p>
          <w:p w14:paraId="02946DB4" w14:textId="32DD712C" w:rsidR="06256223" w:rsidRPr="007F6123" w:rsidRDefault="06256223" w:rsidP="06256223">
            <w:pPr>
              <w:rPr>
                <w:rFonts w:ascii="Arial" w:eastAsia="Calibri Light" w:hAnsi="Arial" w:cs="Arial"/>
                <w:color w:val="000000" w:themeColor="text1"/>
              </w:rPr>
            </w:pPr>
            <w:r w:rsidRPr="007F6123">
              <w:rPr>
                <w:rFonts w:ascii="Arial" w:eastAsia="Calibri Light" w:hAnsi="Arial" w:cs="Arial"/>
                <w:b/>
                <w:bCs/>
                <w:color w:val="000000" w:themeColor="text1"/>
              </w:rPr>
              <w:t>•</w:t>
            </w:r>
            <w:r w:rsidRPr="007F6123">
              <w:rPr>
                <w:rFonts w:ascii="Arial" w:eastAsia="Calibri Light" w:hAnsi="Arial" w:cs="Arial"/>
                <w:color w:val="000000" w:themeColor="text1"/>
              </w:rPr>
              <w:t xml:space="preserve"> Vygotsky</w:t>
            </w:r>
          </w:p>
          <w:p w14:paraId="75F56D0D" w14:textId="66BCB168" w:rsidR="06256223" w:rsidRPr="007F6123" w:rsidRDefault="06256223" w:rsidP="06256223">
            <w:pPr>
              <w:rPr>
                <w:rFonts w:ascii="Arial" w:eastAsia="Calibri Light" w:hAnsi="Arial" w:cs="Arial"/>
                <w:color w:val="000000" w:themeColor="text1"/>
              </w:rPr>
            </w:pPr>
          </w:p>
        </w:tc>
        <w:tc>
          <w:tcPr>
            <w:tcW w:w="5399" w:type="dxa"/>
            <w:tcBorders>
              <w:top w:val="single" w:sz="6" w:space="0" w:color="auto"/>
              <w:left w:val="single" w:sz="6" w:space="0" w:color="000000" w:themeColor="text1"/>
              <w:bottom w:val="single" w:sz="6" w:space="0" w:color="auto"/>
              <w:right w:val="single" w:sz="6" w:space="0" w:color="auto"/>
            </w:tcBorders>
            <w:shd w:val="clear" w:color="auto" w:fill="FFFFFF" w:themeFill="background1"/>
          </w:tcPr>
          <w:p w14:paraId="1A268FB3" w14:textId="265B0850" w:rsidR="06256223" w:rsidRPr="007F6123" w:rsidRDefault="06256223" w:rsidP="06256223">
            <w:pPr>
              <w:rPr>
                <w:rFonts w:ascii="Arial" w:eastAsia="Calibri Light" w:hAnsi="Arial" w:cs="Arial"/>
                <w:color w:val="000000" w:themeColor="text1"/>
              </w:rPr>
            </w:pPr>
            <w:r w:rsidRPr="007F6123">
              <w:rPr>
                <w:rFonts w:ascii="Arial" w:eastAsia="Calibri Light" w:hAnsi="Arial" w:cs="Arial"/>
                <w:color w:val="000000" w:themeColor="text1"/>
              </w:rPr>
              <w:t xml:space="preserve">Social Learning Theory (Bandura &amp; Vygotsky) - </w:t>
            </w:r>
            <w:hyperlink r:id="rId21">
              <w:r w:rsidRPr="007F6123">
                <w:rPr>
                  <w:rStyle w:val="Hyperlink"/>
                  <w:rFonts w:ascii="Arial" w:eastAsia="Calibri Light" w:hAnsi="Arial" w:cs="Arial"/>
                </w:rPr>
                <w:t>https://www.youtube.com/watch?v=lqScOIrHx2A</w:t>
              </w:r>
            </w:hyperlink>
            <w:r w:rsidRPr="007F6123">
              <w:rPr>
                <w:rFonts w:ascii="Arial" w:eastAsia="Calibri Light" w:hAnsi="Arial" w:cs="Arial"/>
                <w:color w:val="000000" w:themeColor="text1"/>
              </w:rPr>
              <w:t xml:space="preserve"> </w:t>
            </w:r>
            <w:hyperlink r:id="rId22">
              <w:r w:rsidRPr="007F6123">
                <w:rPr>
                  <w:rStyle w:val="Hyperlink"/>
                  <w:rFonts w:ascii="Arial" w:eastAsia="Calibri Light" w:hAnsi="Arial" w:cs="Arial"/>
                </w:rPr>
                <w:t>https://www.youtube.com/watch?v=NjTxQy_U3ac</w:t>
              </w:r>
            </w:hyperlink>
            <w:r w:rsidRPr="007F6123">
              <w:rPr>
                <w:rFonts w:ascii="Arial" w:eastAsia="Calibri Light" w:hAnsi="Arial" w:cs="Arial"/>
                <w:color w:val="000000" w:themeColor="text1"/>
              </w:rPr>
              <w:t xml:space="preserve"> </w:t>
            </w:r>
            <w:hyperlink r:id="rId23">
              <w:r w:rsidRPr="007F6123">
                <w:rPr>
                  <w:rStyle w:val="Hyperlink"/>
                  <w:rFonts w:ascii="Arial" w:eastAsia="Calibri Light" w:hAnsi="Arial" w:cs="Arial"/>
                </w:rPr>
                <w:t>https://www.youtube.com/watch?v=8I2hrSRbmHE</w:t>
              </w:r>
            </w:hyperlink>
          </w:p>
        </w:tc>
      </w:tr>
    </w:tbl>
    <w:p w14:paraId="5E5787A5" w14:textId="24BB1AF8" w:rsidR="003A4F58" w:rsidRPr="007F6123" w:rsidRDefault="003A4F58" w:rsidP="06256223">
      <w:pPr>
        <w:rPr>
          <w:rFonts w:ascii="Arial" w:hAnsi="Arial" w:cs="Arial"/>
        </w:rPr>
      </w:pPr>
    </w:p>
    <w:sectPr w:rsidR="003A4F58" w:rsidRPr="007F6123">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03238BA"/>
    <w:rsid w:val="003A4F58"/>
    <w:rsid w:val="007F6123"/>
    <w:rsid w:val="00872B7C"/>
    <w:rsid w:val="00DF5FBA"/>
    <w:rsid w:val="00E42CFF"/>
    <w:rsid w:val="06256223"/>
    <w:rsid w:val="08C1064A"/>
    <w:rsid w:val="0A7F56F1"/>
    <w:rsid w:val="0D24E7CA"/>
    <w:rsid w:val="0F56EB45"/>
    <w:rsid w:val="129C8C4C"/>
    <w:rsid w:val="14B514AB"/>
    <w:rsid w:val="187EF08E"/>
    <w:rsid w:val="1B4D950B"/>
    <w:rsid w:val="1D250E0F"/>
    <w:rsid w:val="2222E15B"/>
    <w:rsid w:val="25A5D30B"/>
    <w:rsid w:val="25C0FE3E"/>
    <w:rsid w:val="27B2CA1E"/>
    <w:rsid w:val="2C577BC8"/>
    <w:rsid w:val="2CB18D29"/>
    <w:rsid w:val="3A763F9B"/>
    <w:rsid w:val="3C547735"/>
    <w:rsid w:val="3E86A72B"/>
    <w:rsid w:val="403238BA"/>
    <w:rsid w:val="41481610"/>
    <w:rsid w:val="41D94412"/>
    <w:rsid w:val="44250F67"/>
    <w:rsid w:val="44EE3C55"/>
    <w:rsid w:val="5103926F"/>
    <w:rsid w:val="57D7BB72"/>
    <w:rsid w:val="5F54D752"/>
    <w:rsid w:val="63902130"/>
    <w:rsid w:val="670A292B"/>
    <w:rsid w:val="67F5CCC2"/>
    <w:rsid w:val="6B025321"/>
    <w:rsid w:val="6CC08711"/>
    <w:rsid w:val="6EFC12B3"/>
    <w:rsid w:val="722D8D52"/>
    <w:rsid w:val="746C6414"/>
    <w:rsid w:val="7480DF90"/>
    <w:rsid w:val="74BB276D"/>
    <w:rsid w:val="795450B3"/>
    <w:rsid w:val="7E27C1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238BA"/>
  <w15:chartTrackingRefBased/>
  <w15:docId w15:val="{25FCF307-6829-42CE-ABA4-D091C5569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SCandCC@wjec.co.uk" TargetMode="External"/><Relationship Id="rId13" Type="http://schemas.openxmlformats.org/officeDocument/2006/relationships/hyperlink" Target="https://www.youtube.com/watch?v=IhcgYgx7aAA" TargetMode="External"/><Relationship Id="rId18" Type="http://schemas.openxmlformats.org/officeDocument/2006/relationships/hyperlink" Target="https://www.youtube.com/watch?v=Bx_UmuK9-f8" TargetMode="External"/><Relationship Id="rId3" Type="http://schemas.openxmlformats.org/officeDocument/2006/relationships/customXml" Target="../customXml/item3.xml"/><Relationship Id="rId21" Type="http://schemas.openxmlformats.org/officeDocument/2006/relationships/hyperlink" Target="https://www.youtube.com/watch?v=lqScOIrHx2A" TargetMode="External"/><Relationship Id="rId7" Type="http://schemas.openxmlformats.org/officeDocument/2006/relationships/hyperlink" Target="mailto:HSCandCC@wjec.co.uk" TargetMode="External"/><Relationship Id="rId12" Type="http://schemas.openxmlformats.org/officeDocument/2006/relationships/hyperlink" Target="https://www.youtube.com/watch?v=SDVm2VDEyr4" TargetMode="External"/><Relationship Id="rId17" Type="http://schemas.openxmlformats.org/officeDocument/2006/relationships/hyperlink" Target="https://www.youtube.com/watch?v=3LM0nE81m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youtube.com/watch?v=aSfPSLBw-Nc" TargetMode="External"/><Relationship Id="rId20" Type="http://schemas.openxmlformats.org/officeDocument/2006/relationships/hyperlink" Target="https://www.youtube.com/watch?v=6XxFmXkD8M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qSqWiTG-o2Y"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youtube.com/watch?v=aYCBdZLCDBQ" TargetMode="External"/><Relationship Id="rId23" Type="http://schemas.openxmlformats.org/officeDocument/2006/relationships/hyperlink" Target="https://www.youtube.com/watch?v=8I2hrSRbmHE" TargetMode="External"/><Relationship Id="rId10" Type="http://schemas.openxmlformats.org/officeDocument/2006/relationships/hyperlink" Target="https://www.youtube.com/watch?v=xvVaTy8mQrg" TargetMode="External"/><Relationship Id="rId19" Type="http://schemas.openxmlformats.org/officeDocument/2006/relationships/hyperlink" Target="https://www.youtube.com/watch?v=jzHuKow-cn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youtube.com/watch?v=SzOTvkY3jOE" TargetMode="External"/><Relationship Id="rId22" Type="http://schemas.openxmlformats.org/officeDocument/2006/relationships/hyperlink" Target="https://www.youtube.com/watch?v=NjTxQy_U3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xhibition Material" ma:contentTypeID="0x010100DBC7A01CEBF7C94A97D2273CFBDA9893009D6A72774190924282139DF56E538B62" ma:contentTypeVersion="63" ma:contentTypeDescription="" ma:contentTypeScope="" ma:versionID="3244bcad27c6d4c5e6fa5074a89247ad">
  <xsd:schema xmlns:xsd="http://www.w3.org/2001/XMLSchema" xmlns:xs="http://www.w3.org/2001/XMLSchema" xmlns:p="http://schemas.microsoft.com/office/2006/metadata/properties" xmlns:ns1="http://schemas.microsoft.com/sharepoint/v3" xmlns:ns3="36f98b4f-ba65-4a7d-9a34-48b23de556cb" xmlns:ns4="07b9bb9f-93d7-4a9d-9e48-363b5c999e88" targetNamespace="http://schemas.microsoft.com/office/2006/metadata/properties" ma:root="true" ma:fieldsID="ed926c664946a738b07da6463c78c8af" ns1:_="" ns3:_="" ns4:_="">
    <xsd:import namespace="http://schemas.microsoft.com/sharepoint/v3"/>
    <xsd:import namespace="36f98b4f-ba65-4a7d-9a34-48b23de556cb"/>
    <xsd:import namespace="07b9bb9f-93d7-4a9d-9e48-363b5c999e88"/>
    <xsd:element name="properties">
      <xsd:complexType>
        <xsd:sequence>
          <xsd:element name="documentManagement">
            <xsd:complexType>
              <xsd:all>
                <xsd:element ref="ns1:RoutingRuleDescription" minOccurs="0"/>
                <xsd:element ref="ns4:WJEC_x0020_Language" minOccurs="0"/>
                <xsd:element ref="ns3:aa87a6a0bdfe4bfb97a25745bc8270e2"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3" nillable="true" ma:displayName="Description3" ma:description="can't delete this column"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f98b4f-ba65-4a7d-9a34-48b23de556cb" elementFormDefault="qualified">
    <xsd:import namespace="http://schemas.microsoft.com/office/2006/documentManagement/types"/>
    <xsd:import namespace="http://schemas.microsoft.com/office/infopath/2007/PartnerControls"/>
    <xsd:element name="aa87a6a0bdfe4bfb97a25745bc8270e2" ma:index="10" nillable="true" ma:taxonomy="true" ma:internalName="aa87a6a0bdfe4bfb97a25745bc8270e2" ma:taxonomyFieldName="WJEC_x0020_Department" ma:displayName="WJEC Department" ma:readOnly="false" ma:fieldId="{aa87a6a0-bdfe-4bfb-97a2-5745bc8270e2}" ma:taxonomyMulti="true" ma:sspId="fd004107-dac0-45af-83fb-11757b2c8399" ma:termSetId="0c9e301d-bcca-45db-a9e6-62eca92a187e" ma:anchorId="00000000-0000-0000-0000-000000000000" ma:open="false" ma:isKeyword="false">
      <xsd:complexType>
        <xsd:sequence>
          <xsd:element ref="pc:Terms" minOccurs="0" maxOccurs="1"/>
        </xsd:sequence>
      </xsd:complexType>
    </xsd:element>
    <xsd:element name="TaxCatchAll" ma:index="11" nillable="true" ma:displayName="Taxonomy Catch All Column" ma:description="" ma:hidden="true" ma:list="{3317158d-5997-432d-8f64-ed5253ed3d4a}" ma:internalName="TaxCatchAll" ma:readOnly="false" ma:showField="CatchAllData" ma:web="36f98b4f-ba65-4a7d-9a34-48b23de556cb">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3317158d-5997-432d-8f64-ed5253ed3d4a}" ma:internalName="TaxCatchAllLabel" ma:readOnly="true" ma:showField="CatchAllDataLabel" ma:web="36f98b4f-ba65-4a7d-9a34-48b23de556c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b9bb9f-93d7-4a9d-9e48-363b5c999e88" elementFormDefault="qualified">
    <xsd:import namespace="http://schemas.microsoft.com/office/2006/documentManagement/types"/>
    <xsd:import namespace="http://schemas.microsoft.com/office/infopath/2007/PartnerControls"/>
    <xsd:element name="WJEC_x0020_Language" ma:index="5" nillable="true" ma:displayName="WJEC Language" ma:default="English" ma:internalName="WJEC_x0020_Language" ma:readOnly="false">
      <xsd:complexType>
        <xsd:complexContent>
          <xsd:extension base="dms:MultiChoice">
            <xsd:sequence>
              <xsd:element name="Value" maxOccurs="unbounded" minOccurs="0" nillable="true">
                <xsd:simpleType>
                  <xsd:restriction base="dms:Choice">
                    <xsd:enumeration value="English"/>
                    <xsd:enumeration value="Welsh"/>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ma:index="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a87a6a0bdfe4bfb97a25745bc8270e2 xmlns="36f98b4f-ba65-4a7d-9a34-48b23de556cb">
      <Terms xmlns="http://schemas.microsoft.com/office/infopath/2007/PartnerControls"/>
    </aa87a6a0bdfe4bfb97a25745bc8270e2>
    <TaxCatchAll xmlns="36f98b4f-ba65-4a7d-9a34-48b23de556cb" xsi:nil="true"/>
    <RoutingRuleDescription xmlns="http://schemas.microsoft.com/sharepoint/v3" xsi:nil="true"/>
    <WJEC_x0020_Language xmlns="07b9bb9f-93d7-4a9d-9e48-363b5c999e88">
      <Value>English</Value>
    </WJEC_x0020_Language>
  </documentManagement>
</p:properties>
</file>

<file path=customXml/itemProps1.xml><?xml version="1.0" encoding="utf-8"?>
<ds:datastoreItem xmlns:ds="http://schemas.openxmlformats.org/officeDocument/2006/customXml" ds:itemID="{30333998-D0F0-4538-8A88-C338D05ABD84}">
  <ds:schemaRefs>
    <ds:schemaRef ds:uri="http://schemas.microsoft.com/sharepoint/v3/contenttype/forms"/>
  </ds:schemaRefs>
</ds:datastoreItem>
</file>

<file path=customXml/itemProps2.xml><?xml version="1.0" encoding="utf-8"?>
<ds:datastoreItem xmlns:ds="http://schemas.openxmlformats.org/officeDocument/2006/customXml" ds:itemID="{9C1ACBEC-4BE4-43C9-93CE-A1A1D090D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6f98b4f-ba65-4a7d-9a34-48b23de556cb"/>
    <ds:schemaRef ds:uri="07b9bb9f-93d7-4a9d-9e48-363b5c999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20C25-1408-4B89-8807-F3B2F745F985}">
  <ds:schemaRefs>
    <ds:schemaRef ds:uri="http://schemas.microsoft.com/office/2006/metadata/properties"/>
    <ds:schemaRef ds:uri="http://schemas.microsoft.com/office/infopath/2007/PartnerControls"/>
    <ds:schemaRef ds:uri="36f98b4f-ba65-4a7d-9a34-48b23de556cb"/>
    <ds:schemaRef ds:uri="http://schemas.microsoft.com/sharepoint/v3"/>
    <ds:schemaRef ds:uri="07b9bb9f-93d7-4a9d-9e48-363b5c999e8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880</Words>
  <Characters>5017</Characters>
  <Application>Microsoft Office Word</Application>
  <DocSecurity>0</DocSecurity>
  <Lines>41</Lines>
  <Paragraphs>11</Paragraphs>
  <ScaleCrop>false</ScaleCrop>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Rhiannon Salisbury (Staff)</dc:creator>
  <cp:keywords/>
  <dc:description/>
  <cp:lastModifiedBy>Wyman, Hilary</cp:lastModifiedBy>
  <cp:revision>6</cp:revision>
  <dcterms:created xsi:type="dcterms:W3CDTF">2021-12-08T09:12:00Z</dcterms:created>
  <dcterms:modified xsi:type="dcterms:W3CDTF">2021-12-09T10:22:00Z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0x010100DBC7A01CEBF7C94A97D2273CFBDA9893009D6A72774190924282139DF56E538B62</vt:lpwstr>
  </property>
  <property fmtid="{D5CDD505-2E9C-101B-9397-08002B2CF9AE}" pid="3" name="k48d8005054a4dd09ad49b7c837f0781">
    <vt:lpwstr/>
  </property>
  <property fmtid="{D5CDD505-2E9C-101B-9397-08002B2CF9AE}" pid="4" name="WJEC_x0020_Audiences">
    <vt:lpwstr/>
  </property>
  <property fmtid="{D5CDD505-2E9C-101B-9397-08002B2CF9AE}" pid="6" name="WJEC Department">
    <vt:lpwstr/>
  </property>
  <property fmtid="{D5CDD505-2E9C-101B-9397-08002B2CF9AE}" pid="7" name="WJEC Audiences">
    <vt:lpwstr/>
  </property>
</Properties>
</file>